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D224C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9D224D" w14:textId="77777777" w:rsidR="003A7E74" w:rsidRPr="00630DC9" w:rsidRDefault="003A7E74" w:rsidP="000619D8">
      <w:pPr>
        <w:tabs>
          <w:tab w:val="left" w:pos="781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009D224E" w14:textId="77777777" w:rsidR="003A7E74" w:rsidRDefault="003A7E74" w:rsidP="000619D8">
      <w:pPr>
        <w:tabs>
          <w:tab w:val="left" w:pos="781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009D224F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9D2250" w14:textId="77777777" w:rsidR="003A7E74" w:rsidRPr="00630DC9" w:rsidRDefault="003A7E74" w:rsidP="000619D8">
      <w:pPr>
        <w:widowControl/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009D2251" w14:textId="1A28C808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</w:t>
      </w:r>
      <w:r w:rsidRPr="000619D8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0619D8" w:rsidRPr="000619D8">
        <w:rPr>
          <w:rFonts w:ascii="Times New Roman" w:hAnsi="Times New Roman" w:cs="Times New Roman"/>
          <w:sz w:val="24"/>
          <w:szCs w:val="24"/>
        </w:rPr>
        <w:t xml:space="preserve">директора по </w:t>
      </w:r>
      <w:r w:rsidR="000619D8" w:rsidRPr="000619D8">
        <w:rPr>
          <w:rFonts w:ascii="Times New Roman" w:hAnsi="Times New Roman" w:cs="Times New Roman"/>
          <w:sz w:val="24"/>
          <w:szCs w:val="24"/>
        </w:rPr>
        <w:t xml:space="preserve">корпоративной защите филиала "Кольский" ОАО "ТГК-1" </w:t>
      </w:r>
      <w:proofErr w:type="spellStart"/>
      <w:r w:rsidR="000619D8" w:rsidRPr="000619D8">
        <w:rPr>
          <w:rFonts w:ascii="Times New Roman" w:hAnsi="Times New Roman" w:cs="Times New Roman"/>
          <w:sz w:val="24"/>
          <w:szCs w:val="24"/>
        </w:rPr>
        <w:t>Тукмаче</w:t>
      </w:r>
      <w:r w:rsidR="000619D8" w:rsidRPr="000619D8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0619D8" w:rsidRPr="000619D8">
        <w:rPr>
          <w:rFonts w:ascii="Times New Roman" w:hAnsi="Times New Roman" w:cs="Times New Roman"/>
          <w:sz w:val="24"/>
          <w:szCs w:val="24"/>
        </w:rPr>
        <w:t xml:space="preserve"> А</w:t>
      </w:r>
      <w:r w:rsidR="000619D8" w:rsidRPr="000619D8">
        <w:rPr>
          <w:rFonts w:ascii="Times New Roman" w:hAnsi="Times New Roman" w:cs="Times New Roman"/>
          <w:sz w:val="24"/>
          <w:szCs w:val="24"/>
        </w:rPr>
        <w:t>ндрея</w:t>
      </w:r>
      <w:r w:rsidR="000619D8" w:rsidRPr="000619D8">
        <w:rPr>
          <w:rFonts w:ascii="Times New Roman" w:hAnsi="Times New Roman" w:cs="Times New Roman"/>
          <w:sz w:val="24"/>
          <w:szCs w:val="24"/>
        </w:rPr>
        <w:t xml:space="preserve"> </w:t>
      </w:r>
      <w:r w:rsidR="000619D8" w:rsidRPr="000619D8">
        <w:rPr>
          <w:rFonts w:ascii="Times New Roman" w:hAnsi="Times New Roman" w:cs="Times New Roman"/>
          <w:sz w:val="24"/>
          <w:szCs w:val="24"/>
        </w:rPr>
        <w:t>Борисов</w:t>
      </w:r>
      <w:r w:rsidR="000619D8" w:rsidRPr="000619D8">
        <w:rPr>
          <w:rFonts w:ascii="Times New Roman" w:hAnsi="Times New Roman" w:cs="Times New Roman"/>
          <w:sz w:val="24"/>
          <w:szCs w:val="24"/>
        </w:rPr>
        <w:t>ича</w:t>
      </w:r>
      <w:r w:rsidRPr="000619D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0619D8" w:rsidRPr="000619D8">
        <w:rPr>
          <w:rFonts w:ascii="Times New Roman" w:hAnsi="Times New Roman" w:cs="Times New Roman"/>
          <w:sz w:val="24"/>
          <w:szCs w:val="24"/>
        </w:rPr>
        <w:t>доверенности № 3</w:t>
      </w:r>
      <w:r w:rsidR="000619D8">
        <w:rPr>
          <w:rFonts w:ascii="Times New Roman" w:hAnsi="Times New Roman" w:cs="Times New Roman"/>
          <w:sz w:val="24"/>
          <w:szCs w:val="24"/>
        </w:rPr>
        <w:t>20</w:t>
      </w:r>
      <w:r w:rsidR="000619D8" w:rsidRPr="000619D8">
        <w:rPr>
          <w:rFonts w:ascii="Times New Roman" w:hAnsi="Times New Roman" w:cs="Times New Roman"/>
          <w:sz w:val="24"/>
          <w:szCs w:val="24"/>
        </w:rPr>
        <w:t>-2016 от 01.01.2016</w:t>
      </w:r>
      <w:r w:rsidR="000619D8">
        <w:rPr>
          <w:rFonts w:ascii="Times New Roman" w:hAnsi="Times New Roman" w:cs="Times New Roman"/>
          <w:sz w:val="24"/>
          <w:szCs w:val="24"/>
        </w:rPr>
        <w:t xml:space="preserve"> </w:t>
      </w:r>
      <w:r w:rsidR="000619D8" w:rsidRPr="000619D8">
        <w:rPr>
          <w:rFonts w:ascii="Times New Roman" w:hAnsi="Times New Roman" w:cs="Times New Roman"/>
          <w:sz w:val="24"/>
          <w:szCs w:val="24"/>
        </w:rPr>
        <w:t>г</w:t>
      </w:r>
      <w:r w:rsidR="000619D8">
        <w:rPr>
          <w:rFonts w:ascii="Times New Roman" w:hAnsi="Times New Roman" w:cs="Times New Roman"/>
          <w:sz w:val="24"/>
          <w:szCs w:val="24"/>
        </w:rPr>
        <w:t>.</w:t>
      </w:r>
      <w:r w:rsidRPr="000619D8">
        <w:rPr>
          <w:rFonts w:ascii="Times New Roman" w:hAnsi="Times New Roman" w:cs="Times New Roman"/>
          <w:sz w:val="24"/>
          <w:szCs w:val="24"/>
        </w:rPr>
        <w:t>, с одной стороны, и ________________</w:t>
      </w:r>
      <w:r w:rsidRPr="00630DC9">
        <w:rPr>
          <w:rFonts w:ascii="Times New Roman" w:hAnsi="Times New Roman" w:cs="Times New Roman"/>
          <w:sz w:val="24"/>
          <w:szCs w:val="24"/>
        </w:rPr>
        <w:t>, именуемое в дальнейшем _________________, в лице _______________,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009D2252" w14:textId="7C0E858B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 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009D2253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009D225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009D225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009D2256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009D2257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009D225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009D2259" w14:textId="37E405E3" w:rsidR="003A7E74" w:rsidRPr="00630DC9" w:rsidRDefault="003A7E74" w:rsidP="0013314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гриф конфиденциальности - реквизит,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конфиденциальности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009D225A" w14:textId="6EA84BC5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 w:rsidR="0013314B">
        <w:rPr>
          <w:rFonts w:ascii="Times New Roman" w:hAnsi="Times New Roman" w:cs="Times New Roman"/>
          <w:sz w:val="24"/>
          <w:szCs w:val="24"/>
        </w:rPr>
        <w:t>ОАО </w:t>
      </w:r>
      <w:r w:rsidRPr="00630DC9">
        <w:rPr>
          <w:rFonts w:ascii="Times New Roman" w:hAnsi="Times New Roman" w:cs="Times New Roman"/>
          <w:sz w:val="24"/>
          <w:szCs w:val="24"/>
        </w:rPr>
        <w:t>«ТГК-1», проставляется гриф конфиденциальности:</w:t>
      </w:r>
    </w:p>
    <w:p w14:paraId="009D225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009D225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009D225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009D225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009D225F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09D2260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009D226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009D2262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009D2263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009D2264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009D2265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009D2266" w14:textId="5DC8C350" w:rsidR="003A7E74" w:rsidRPr="00630DC9" w:rsidRDefault="003A7E74" w:rsidP="0013314B">
      <w:pPr>
        <w:pStyle w:val="2"/>
        <w:tabs>
          <w:tab w:val="num" w:pos="1680"/>
        </w:tabs>
        <w:spacing w:before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009D226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009D2268" w14:textId="79F9B684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</w:t>
      </w:r>
      <w:r w:rsidR="0013314B">
        <w:rPr>
          <w:rFonts w:ascii="Times New Roman" w:hAnsi="Times New Roman" w:cs="Times New Roman"/>
          <w:sz w:val="20"/>
          <w:szCs w:val="20"/>
        </w:rPr>
        <w:t xml:space="preserve"> </w:t>
      </w:r>
      <w:r w:rsidRPr="00630DC9">
        <w:rPr>
          <w:rFonts w:ascii="Times New Roman" w:hAnsi="Times New Roman" w:cs="Times New Roman"/>
          <w:sz w:val="20"/>
          <w:szCs w:val="20"/>
        </w:rPr>
        <w:t>(Полное наименование организации)</w:t>
      </w:r>
    </w:p>
    <w:p w14:paraId="009D226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009D226A" w14:textId="61393F16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_ </w:t>
      </w:r>
      <w:r w:rsidRPr="00630DC9">
        <w:rPr>
          <w:rFonts w:ascii="Times New Roman" w:hAnsi="Times New Roman" w:cs="Times New Roman"/>
          <w:i/>
          <w:sz w:val="24"/>
          <w:szCs w:val="24"/>
        </w:rPr>
        <w:t>:</w:t>
      </w:r>
      <w:proofErr w:type="gramEnd"/>
    </w:p>
    <w:p w14:paraId="009D226B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009D226C" w14:textId="7BDBD9B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</w:t>
      </w:r>
      <w:r w:rsidR="0013314B">
        <w:rPr>
          <w:rFonts w:ascii="Times New Roman" w:hAnsi="Times New Roman" w:cs="Times New Roman"/>
          <w:sz w:val="20"/>
          <w:szCs w:val="20"/>
        </w:rPr>
        <w:t xml:space="preserve"> </w:t>
      </w:r>
      <w:r w:rsidRPr="00630DC9">
        <w:rPr>
          <w:rFonts w:ascii="Times New Roman" w:hAnsi="Times New Roman" w:cs="Times New Roman"/>
          <w:sz w:val="20"/>
          <w:szCs w:val="20"/>
        </w:rPr>
        <w:t>(Полное наименование организации)</w:t>
      </w:r>
    </w:p>
    <w:p w14:paraId="009D226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009D226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009D226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009D227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009D227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009D227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009D227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009D2274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009D2275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009D2276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009D2277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лицами, которым в соответствии с настоящим пунктом сообщается эта Конфиденциальная информация.</w:t>
      </w:r>
    </w:p>
    <w:p w14:paraId="009D2278" w14:textId="6C362680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14:paraId="009D227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009D227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009D227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009D227C" w14:textId="07C29FE0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- на _____________.</w:t>
      </w:r>
    </w:p>
    <w:p w14:paraId="009D227D" w14:textId="77777777" w:rsidR="003A7E74" w:rsidRPr="00630DC9" w:rsidRDefault="003A7E74" w:rsidP="0013314B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009D227E" w14:textId="77777777" w:rsidR="005703E4" w:rsidRDefault="003A7E74" w:rsidP="0013314B">
      <w:pPr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009D227F" w14:textId="77777777" w:rsidR="003A7E74" w:rsidRDefault="003A7E74" w:rsidP="0013314B">
      <w:pPr>
        <w:jc w:val="both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009D2280" w14:textId="77777777" w:rsidR="003A7E74" w:rsidRPr="00630DC9" w:rsidRDefault="003A7E74" w:rsidP="0013314B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009D2281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009D2282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009D2283" w14:textId="519C31BA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8. Настоящее Соглашение вступает в силу с даты его подписания Сторонами и действует до даты прекращения договора</w:t>
      </w:r>
      <w:r w:rsidR="0013314B">
        <w:rPr>
          <w:rFonts w:ascii="Times New Roman" w:hAnsi="Times New Roman" w:cs="Times New Roman"/>
          <w:sz w:val="24"/>
          <w:szCs w:val="24"/>
        </w:rPr>
        <w:t>, указанного</w:t>
      </w:r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14:paraId="009D2284" w14:textId="542AD7A4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</w:t>
      </w:r>
      <w:r w:rsidR="0013314B">
        <w:rPr>
          <w:rFonts w:ascii="Times New Roman" w:hAnsi="Times New Roman" w:cs="Times New Roman"/>
          <w:sz w:val="24"/>
          <w:szCs w:val="24"/>
        </w:rPr>
        <w:t>подлежит разглашению в течение 3</w:t>
      </w:r>
      <w:r w:rsidRPr="00630DC9">
        <w:rPr>
          <w:rFonts w:ascii="Times New Roman" w:hAnsi="Times New Roman" w:cs="Times New Roman"/>
          <w:sz w:val="24"/>
          <w:szCs w:val="24"/>
        </w:rPr>
        <w:t xml:space="preserve"> лет с даты прекращения договора, указанного в пункте 1 настоящего Соглашения.</w:t>
      </w:r>
    </w:p>
    <w:p w14:paraId="009D228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009D2286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837" w:type="dxa"/>
        <w:tblLook w:val="04A0" w:firstRow="1" w:lastRow="0" w:firstColumn="1" w:lastColumn="0" w:noHBand="0" w:noVBand="1"/>
      </w:tblPr>
      <w:tblGrid>
        <w:gridCol w:w="4962"/>
        <w:gridCol w:w="4875"/>
      </w:tblGrid>
      <w:tr w:rsidR="003A7E74" w:rsidRPr="00630DC9" w14:paraId="009D2294" w14:textId="77777777" w:rsidTr="00AE20D6">
        <w:tc>
          <w:tcPr>
            <w:tcW w:w="4962" w:type="dxa"/>
            <w:shd w:val="clear" w:color="auto" w:fill="auto"/>
          </w:tcPr>
          <w:p w14:paraId="009D228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009D228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009D228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009D228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009D228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009D228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009D228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009D228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009D228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009D229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009D229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shd w:val="clear" w:color="auto" w:fill="auto"/>
          </w:tcPr>
          <w:p w14:paraId="009D2292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09D229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009D2297" w14:textId="77777777" w:rsidTr="00AE20D6">
        <w:tc>
          <w:tcPr>
            <w:tcW w:w="4962" w:type="dxa"/>
            <w:shd w:val="clear" w:color="auto" w:fill="auto"/>
          </w:tcPr>
          <w:p w14:paraId="009D2295" w14:textId="4698AE91" w:rsidR="003A7E74" w:rsidRPr="00630DC9" w:rsidRDefault="00AE20D6" w:rsidP="00375574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Pr="00AE20D6">
              <w:rPr>
                <w:rFonts w:ascii="Times New Roman" w:hAnsi="Times New Roman" w:cs="Times New Roman"/>
                <w:sz w:val="24"/>
                <w:szCs w:val="24"/>
              </w:rPr>
              <w:t xml:space="preserve"> по корпоративной защите филиала "Кольский" ОАО "ТГК-1"</w:t>
            </w:r>
          </w:p>
        </w:tc>
        <w:tc>
          <w:tcPr>
            <w:tcW w:w="4875" w:type="dxa"/>
            <w:shd w:val="clear" w:color="auto" w:fill="auto"/>
          </w:tcPr>
          <w:p w14:paraId="009D2296" w14:textId="6A6DBCE0" w:rsidR="003A7E74" w:rsidRPr="00630DC9" w:rsidRDefault="003A7E74" w:rsidP="00AE20D6">
            <w:pPr>
              <w:widowControl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009D229E" w14:textId="77777777" w:rsidTr="00AE20D6">
        <w:trPr>
          <w:trHeight w:val="1002"/>
        </w:trPr>
        <w:tc>
          <w:tcPr>
            <w:tcW w:w="4962" w:type="dxa"/>
            <w:shd w:val="clear" w:color="auto" w:fill="auto"/>
          </w:tcPr>
          <w:p w14:paraId="009D2298" w14:textId="6D94DFFD" w:rsidR="003A7E74" w:rsidRPr="00630DC9" w:rsidRDefault="003A7E74" w:rsidP="00375574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E20D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AE20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E20D6" w:rsidRPr="00AE2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0D6">
              <w:rPr>
                <w:rFonts w:ascii="Times New Roman" w:hAnsi="Times New Roman" w:cs="Times New Roman"/>
                <w:sz w:val="24"/>
                <w:szCs w:val="24"/>
              </w:rPr>
              <w:t xml:space="preserve">А.Б. </w:t>
            </w:r>
            <w:proofErr w:type="spellStart"/>
            <w:r w:rsidR="00AE20D6" w:rsidRPr="00AE20D6">
              <w:rPr>
                <w:rFonts w:ascii="Times New Roman" w:hAnsi="Times New Roman" w:cs="Times New Roman"/>
                <w:sz w:val="24"/>
                <w:szCs w:val="24"/>
              </w:rPr>
              <w:t>Тукмачев</w:t>
            </w:r>
            <w:proofErr w:type="spellEnd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09D2299" w14:textId="2AED52F9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E20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  <w:p w14:paraId="009D229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75" w:type="dxa"/>
            <w:shd w:val="clear" w:color="auto" w:fill="auto"/>
          </w:tcPr>
          <w:p w14:paraId="009D229B" w14:textId="0361DC55" w:rsidR="003A7E74" w:rsidRPr="00630DC9" w:rsidRDefault="003A7E74" w:rsidP="00AE20D6">
            <w:pPr>
              <w:widowControl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E20D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09D229C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009D229D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009D229F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bookmarkStart w:id="1" w:name="_GoBack"/>
      <w:bookmarkEnd w:id="1"/>
    </w:p>
    <w:sectPr w:rsidR="003A7E74" w:rsidSect="000619D8">
      <w:headerReference w:type="default" r:id="rId11"/>
      <w:pgSz w:w="11906" w:h="16838"/>
      <w:pgMar w:top="736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731A5" w14:textId="77777777" w:rsidR="00123371" w:rsidRDefault="00123371" w:rsidP="003A7E74">
      <w:pPr>
        <w:spacing w:line="240" w:lineRule="auto"/>
      </w:pPr>
      <w:r>
        <w:separator/>
      </w:r>
    </w:p>
  </w:endnote>
  <w:endnote w:type="continuationSeparator" w:id="0">
    <w:p w14:paraId="4590419B" w14:textId="77777777" w:rsidR="00123371" w:rsidRDefault="00123371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0FD27" w14:textId="77777777" w:rsidR="00123371" w:rsidRDefault="00123371" w:rsidP="003A7E74">
      <w:pPr>
        <w:spacing w:line="240" w:lineRule="auto"/>
      </w:pPr>
      <w:r>
        <w:separator/>
      </w:r>
    </w:p>
  </w:footnote>
  <w:footnote w:type="continuationSeparator" w:id="0">
    <w:p w14:paraId="1D3EAC92" w14:textId="77777777" w:rsidR="00123371" w:rsidRDefault="00123371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D22AD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009D22AE" w14:textId="77777777" w:rsidR="003A7E74" w:rsidRDefault="003A7E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0619D8"/>
    <w:rsid w:val="00123371"/>
    <w:rsid w:val="0013314B"/>
    <w:rsid w:val="00375574"/>
    <w:rsid w:val="003A7E74"/>
    <w:rsid w:val="005703E4"/>
    <w:rsid w:val="006B7EF4"/>
    <w:rsid w:val="00AE20D6"/>
    <w:rsid w:val="00D1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D224C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55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5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D03051EB-95CD-4344-9EDA-A2FFA93F2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9962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Архипов Александр Васильевич</cp:lastModifiedBy>
  <cp:revision>4</cp:revision>
  <cp:lastPrinted>2016-03-30T08:05:00Z</cp:lastPrinted>
  <dcterms:created xsi:type="dcterms:W3CDTF">2016-03-30T06:22:00Z</dcterms:created>
  <dcterms:modified xsi:type="dcterms:W3CDTF">2016-03-30T08:08:00Z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